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8B" w:rsidRPr="0005155E" w:rsidRDefault="00DB7233">
      <w:pPr>
        <w:rPr>
          <w:b/>
          <w:sz w:val="28"/>
          <w:szCs w:val="28"/>
        </w:rPr>
      </w:pPr>
      <w:r w:rsidRPr="0005155E">
        <w:rPr>
          <w:b/>
          <w:sz w:val="28"/>
          <w:szCs w:val="28"/>
        </w:rPr>
        <w:t>ARHAVİ HÜSEYİN GÜRKAN ANADOLU LİSESİ 2017-2018 ÖĞRETİM YILI AY</w:t>
      </w:r>
      <w:r w:rsidR="00B21711">
        <w:rPr>
          <w:b/>
          <w:sz w:val="28"/>
          <w:szCs w:val="28"/>
        </w:rPr>
        <w:t>LIK ZÜMRE TOPLANTILARI TAKVİMİ</w:t>
      </w:r>
      <w:bookmarkStart w:id="0" w:name="_GoBack"/>
      <w:bookmarkEnd w:id="0"/>
    </w:p>
    <w:p w:rsidR="00DB7233" w:rsidRDefault="00DB723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8"/>
        <w:gridCol w:w="1220"/>
        <w:gridCol w:w="6958"/>
        <w:gridCol w:w="5068"/>
      </w:tblGrid>
      <w:tr w:rsidR="0005155E" w:rsidTr="0005155E">
        <w:tc>
          <w:tcPr>
            <w:tcW w:w="8926" w:type="dxa"/>
            <w:gridSpan w:val="3"/>
          </w:tcPr>
          <w:p w:rsidR="0005155E" w:rsidRPr="0005155E" w:rsidRDefault="0005155E">
            <w:pPr>
              <w:rPr>
                <w:b/>
                <w:sz w:val="24"/>
                <w:szCs w:val="24"/>
              </w:rPr>
            </w:pPr>
            <w:r w:rsidRPr="0005155E">
              <w:rPr>
                <w:b/>
                <w:sz w:val="24"/>
                <w:szCs w:val="24"/>
              </w:rPr>
              <w:t xml:space="preserve">TOPLANTININ </w:t>
            </w:r>
          </w:p>
        </w:tc>
        <w:tc>
          <w:tcPr>
            <w:tcW w:w="5068" w:type="dxa"/>
            <w:vMerge w:val="restart"/>
            <w:vAlign w:val="center"/>
          </w:tcPr>
          <w:p w:rsidR="0005155E" w:rsidRPr="0005155E" w:rsidRDefault="0005155E" w:rsidP="0005155E">
            <w:pPr>
              <w:rPr>
                <w:b/>
                <w:sz w:val="24"/>
                <w:szCs w:val="24"/>
              </w:rPr>
            </w:pPr>
            <w:r w:rsidRPr="0005155E">
              <w:rPr>
                <w:b/>
                <w:sz w:val="24"/>
                <w:szCs w:val="24"/>
              </w:rPr>
              <w:t>AÇIKLAMA VE YASAL DAYANAK</w:t>
            </w:r>
          </w:p>
        </w:tc>
      </w:tr>
      <w:tr w:rsidR="0005155E" w:rsidTr="0005155E">
        <w:tc>
          <w:tcPr>
            <w:tcW w:w="0" w:type="auto"/>
          </w:tcPr>
          <w:p w:rsidR="0005155E" w:rsidRPr="0005155E" w:rsidRDefault="0005155E">
            <w:pPr>
              <w:rPr>
                <w:b/>
                <w:sz w:val="24"/>
                <w:szCs w:val="24"/>
              </w:rPr>
            </w:pPr>
            <w:r w:rsidRPr="0005155E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0" w:type="auto"/>
          </w:tcPr>
          <w:p w:rsidR="0005155E" w:rsidRPr="0005155E" w:rsidRDefault="0005155E">
            <w:pPr>
              <w:rPr>
                <w:b/>
                <w:sz w:val="24"/>
                <w:szCs w:val="24"/>
              </w:rPr>
            </w:pPr>
            <w:r w:rsidRPr="0005155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6958" w:type="dxa"/>
          </w:tcPr>
          <w:p w:rsidR="0005155E" w:rsidRPr="0005155E" w:rsidRDefault="0005155E">
            <w:pPr>
              <w:rPr>
                <w:b/>
                <w:sz w:val="24"/>
                <w:szCs w:val="24"/>
              </w:rPr>
            </w:pPr>
            <w:r w:rsidRPr="0005155E">
              <w:rPr>
                <w:b/>
                <w:sz w:val="24"/>
                <w:szCs w:val="24"/>
              </w:rPr>
              <w:t>GÜNDEMİ</w:t>
            </w:r>
          </w:p>
        </w:tc>
        <w:tc>
          <w:tcPr>
            <w:tcW w:w="5068" w:type="dxa"/>
            <w:vMerge/>
          </w:tcPr>
          <w:p w:rsidR="0005155E" w:rsidRDefault="0005155E" w:rsidP="00E74445">
            <w:pPr>
              <w:jc w:val="both"/>
            </w:pPr>
          </w:p>
        </w:tc>
      </w:tr>
      <w:tr w:rsidR="0005155E" w:rsidTr="0005155E">
        <w:tc>
          <w:tcPr>
            <w:tcW w:w="0" w:type="auto"/>
            <w:vAlign w:val="center"/>
          </w:tcPr>
          <w:p w:rsidR="0005155E" w:rsidRDefault="0005155E">
            <w:r>
              <w:t>Ekim</w:t>
            </w:r>
          </w:p>
        </w:tc>
        <w:tc>
          <w:tcPr>
            <w:tcW w:w="0" w:type="auto"/>
            <w:vAlign w:val="center"/>
          </w:tcPr>
          <w:p w:rsidR="0005155E" w:rsidRDefault="0005155E">
            <w:r>
              <w:t>31.10.2017</w:t>
            </w:r>
          </w:p>
        </w:tc>
        <w:tc>
          <w:tcPr>
            <w:tcW w:w="6958" w:type="dxa"/>
          </w:tcPr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1- Açılış ve Yoklama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2- Sene Başı toplantı kararlarının gözden geçirilmesi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3- Ortak Sınav esaslarının görüşülmesi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4-Alınan Kararların tespiti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5- Dilek ve temenniler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6- Kapanış</w:t>
            </w:r>
          </w:p>
        </w:tc>
        <w:tc>
          <w:tcPr>
            <w:tcW w:w="5068" w:type="dxa"/>
            <w:vMerge w:val="restart"/>
            <w:vAlign w:val="center"/>
          </w:tcPr>
          <w:p w:rsidR="0005155E" w:rsidRDefault="0005155E"/>
          <w:p w:rsidR="0005155E" w:rsidRDefault="0005155E" w:rsidP="000515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Toplantılar MEB Ortaöğretim Kurumları Yönetmeliğinin 111. Maddesi hükümlerine ve MEB Eğitim Kurulları ve Zümreleri Yönergesi hükümleri dikkate alınarak yapılır. </w:t>
            </w:r>
          </w:p>
          <w:p w:rsidR="0005155E" w:rsidRDefault="0005155E" w:rsidP="000515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Toplantı tutanağı zümre başkanınca okul müdürünün onayına sunulduktan sonra bir örneği ilgili alan öğretmenlerine verilmek üzere alınır.</w:t>
            </w:r>
          </w:p>
          <w:p w:rsidR="0005155E" w:rsidRDefault="0005155E" w:rsidP="000515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Derslerin özelliklerine ve ilgili mevzuat hükümlerine uygun olmak kaydığıyla gündem maddeleri değiştirilebilir.</w:t>
            </w:r>
          </w:p>
          <w:p w:rsidR="003065A8" w:rsidRDefault="003065A8" w:rsidP="000515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Zümre toplantıları ders saatleri dışında yapılır.</w:t>
            </w:r>
          </w:p>
          <w:p w:rsidR="003065A8" w:rsidRDefault="003065A8" w:rsidP="003065A8">
            <w:pPr>
              <w:pStyle w:val="ListeParagraf"/>
              <w:jc w:val="both"/>
            </w:pPr>
          </w:p>
        </w:tc>
      </w:tr>
      <w:tr w:rsidR="0005155E" w:rsidTr="0005155E">
        <w:tc>
          <w:tcPr>
            <w:tcW w:w="0" w:type="auto"/>
            <w:vAlign w:val="center"/>
          </w:tcPr>
          <w:p w:rsidR="0005155E" w:rsidRDefault="0005155E">
            <w:r>
              <w:t>Kasım</w:t>
            </w:r>
          </w:p>
        </w:tc>
        <w:tc>
          <w:tcPr>
            <w:tcW w:w="0" w:type="auto"/>
            <w:vAlign w:val="center"/>
          </w:tcPr>
          <w:p w:rsidR="0005155E" w:rsidRDefault="0005155E">
            <w:r>
              <w:t>30.11.2017</w:t>
            </w:r>
          </w:p>
        </w:tc>
        <w:tc>
          <w:tcPr>
            <w:tcW w:w="6958" w:type="dxa"/>
          </w:tcPr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1- Açılış ve Yoklama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2- Bir önceki toplantı kararlarının gözden geçirilmesi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3- Ortak Sınav sonuçlarının analiz edilmesi</w:t>
            </w:r>
          </w:p>
          <w:p w:rsidR="0005155E" w:rsidRPr="0005155E" w:rsidRDefault="0005155E" w:rsidP="00562CEA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Sınıflara göre başarı yüzdeleri</w:t>
            </w:r>
          </w:p>
          <w:p w:rsidR="0005155E" w:rsidRPr="0005155E" w:rsidRDefault="0005155E" w:rsidP="00562CEA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Eksik yapılan soruların ait olduğu kazanımların tespiti</w:t>
            </w:r>
          </w:p>
          <w:p w:rsidR="0005155E" w:rsidRPr="0005155E" w:rsidRDefault="0005155E" w:rsidP="00562CEA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 xml:space="preserve">Alınacak tedbirlerin kararlaştırılması 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4-Alınan Kararların tespiti</w:t>
            </w:r>
          </w:p>
          <w:p w:rsidR="0005155E" w:rsidRPr="0005155E" w:rsidRDefault="0005155E" w:rsidP="00DB7233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5- Dilek ve temenniler</w:t>
            </w:r>
          </w:p>
          <w:p w:rsidR="0005155E" w:rsidRPr="0005155E" w:rsidRDefault="0005155E" w:rsidP="00E74445">
            <w:pPr>
              <w:jc w:val="both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6- Kapanış</w:t>
            </w:r>
          </w:p>
        </w:tc>
        <w:tc>
          <w:tcPr>
            <w:tcW w:w="5068" w:type="dxa"/>
            <w:vMerge/>
          </w:tcPr>
          <w:p w:rsidR="0005155E" w:rsidRDefault="0005155E"/>
        </w:tc>
      </w:tr>
      <w:tr w:rsidR="0005155E" w:rsidTr="0005155E">
        <w:tc>
          <w:tcPr>
            <w:tcW w:w="0" w:type="auto"/>
            <w:vAlign w:val="center"/>
          </w:tcPr>
          <w:p w:rsidR="0005155E" w:rsidRDefault="0005155E">
            <w:r>
              <w:t>Aralık</w:t>
            </w:r>
          </w:p>
        </w:tc>
        <w:tc>
          <w:tcPr>
            <w:tcW w:w="0" w:type="auto"/>
            <w:vAlign w:val="center"/>
          </w:tcPr>
          <w:p w:rsidR="0005155E" w:rsidRDefault="0005155E">
            <w:r>
              <w:t>29.12.2017</w:t>
            </w:r>
          </w:p>
        </w:tc>
        <w:tc>
          <w:tcPr>
            <w:tcW w:w="6958" w:type="dxa"/>
          </w:tcPr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1- Açılış ve Yoklama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2- Bir önceki toplantı kararlarının gözden geçirilmesi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3- Ortak Sınav esaslarının görüşülmesi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4-Alınan Kararların tespiti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5- Dilek ve temenniler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6- Kapanış</w:t>
            </w:r>
          </w:p>
        </w:tc>
        <w:tc>
          <w:tcPr>
            <w:tcW w:w="5068" w:type="dxa"/>
            <w:vMerge/>
          </w:tcPr>
          <w:p w:rsidR="0005155E" w:rsidRDefault="0005155E"/>
        </w:tc>
      </w:tr>
      <w:tr w:rsidR="0005155E" w:rsidTr="0005155E">
        <w:tc>
          <w:tcPr>
            <w:tcW w:w="0" w:type="auto"/>
            <w:vAlign w:val="center"/>
          </w:tcPr>
          <w:p w:rsidR="0005155E" w:rsidRDefault="0005155E">
            <w:r>
              <w:t>Mart</w:t>
            </w:r>
          </w:p>
        </w:tc>
        <w:tc>
          <w:tcPr>
            <w:tcW w:w="0" w:type="auto"/>
            <w:vAlign w:val="center"/>
          </w:tcPr>
          <w:p w:rsidR="0005155E" w:rsidRDefault="0005155E">
            <w:r>
              <w:t>30.03.2018</w:t>
            </w:r>
          </w:p>
        </w:tc>
        <w:tc>
          <w:tcPr>
            <w:tcW w:w="6958" w:type="dxa"/>
          </w:tcPr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1- Açılış ve Yoklama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2- Dönem Başı toplantı kararlarının gözden geçirilmesi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3- Ortak Sınav esaslarının görüşülmesi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4-Alınan Kararların tespiti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5- Dilek ve temenniler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6- Kapanış</w:t>
            </w:r>
          </w:p>
        </w:tc>
        <w:tc>
          <w:tcPr>
            <w:tcW w:w="5068" w:type="dxa"/>
            <w:vMerge/>
          </w:tcPr>
          <w:p w:rsidR="0005155E" w:rsidRDefault="0005155E"/>
        </w:tc>
      </w:tr>
      <w:tr w:rsidR="0005155E" w:rsidTr="0005155E">
        <w:tc>
          <w:tcPr>
            <w:tcW w:w="0" w:type="auto"/>
            <w:vAlign w:val="center"/>
          </w:tcPr>
          <w:p w:rsidR="0005155E" w:rsidRDefault="0005155E">
            <w:r>
              <w:t>Nisan</w:t>
            </w:r>
          </w:p>
        </w:tc>
        <w:tc>
          <w:tcPr>
            <w:tcW w:w="0" w:type="auto"/>
            <w:vAlign w:val="center"/>
          </w:tcPr>
          <w:p w:rsidR="0005155E" w:rsidRDefault="0005155E">
            <w:r>
              <w:t>30.04.2018</w:t>
            </w:r>
          </w:p>
        </w:tc>
        <w:tc>
          <w:tcPr>
            <w:tcW w:w="6958" w:type="dxa"/>
          </w:tcPr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1- Açılış ve Yoklama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2- Bir önceki toplantı kararlarının gözden geçirilmesi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3- Ortak Sınav sonuçlarının analiz edilmesi</w:t>
            </w:r>
          </w:p>
          <w:p w:rsidR="0005155E" w:rsidRPr="0005155E" w:rsidRDefault="0005155E" w:rsidP="00E74445">
            <w:pPr>
              <w:pStyle w:val="ListeParagraf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Sınıflara göre başarı yüzdeleri</w:t>
            </w:r>
          </w:p>
          <w:p w:rsidR="0005155E" w:rsidRPr="0005155E" w:rsidRDefault="0005155E" w:rsidP="00E74445">
            <w:pPr>
              <w:pStyle w:val="ListeParagraf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Eksik yapılan soruların ait olduğu kazanımların tespiti</w:t>
            </w:r>
          </w:p>
          <w:p w:rsidR="0005155E" w:rsidRPr="0005155E" w:rsidRDefault="0005155E" w:rsidP="00E74445">
            <w:pPr>
              <w:pStyle w:val="ListeParagraf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 xml:space="preserve">Alınacak tedbirlerin kararlaştırılması 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4-Alınan Kararların tespiti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5- Dilek ve temenniler</w:t>
            </w:r>
          </w:p>
          <w:p w:rsidR="0005155E" w:rsidRPr="0005155E" w:rsidRDefault="0005155E" w:rsidP="00E74445">
            <w:pPr>
              <w:jc w:val="left"/>
              <w:rPr>
                <w:sz w:val="20"/>
                <w:szCs w:val="20"/>
              </w:rPr>
            </w:pPr>
            <w:r w:rsidRPr="0005155E">
              <w:rPr>
                <w:sz w:val="20"/>
                <w:szCs w:val="20"/>
              </w:rPr>
              <w:t>6- Kapanış</w:t>
            </w:r>
          </w:p>
        </w:tc>
        <w:tc>
          <w:tcPr>
            <w:tcW w:w="5068" w:type="dxa"/>
            <w:vMerge/>
          </w:tcPr>
          <w:p w:rsidR="0005155E" w:rsidRDefault="0005155E"/>
        </w:tc>
      </w:tr>
    </w:tbl>
    <w:p w:rsidR="00DB7233" w:rsidRDefault="00DB7233"/>
    <w:sectPr w:rsidR="00DB7233" w:rsidSect="0005155E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56D0"/>
    <w:multiLevelType w:val="hybridMultilevel"/>
    <w:tmpl w:val="288CD1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0C3F"/>
    <w:multiLevelType w:val="hybridMultilevel"/>
    <w:tmpl w:val="288CD1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15A1C"/>
    <w:multiLevelType w:val="hybridMultilevel"/>
    <w:tmpl w:val="761A2840"/>
    <w:lvl w:ilvl="0" w:tplc="CA1AE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33"/>
    <w:rsid w:val="0005155E"/>
    <w:rsid w:val="0020578B"/>
    <w:rsid w:val="003065A8"/>
    <w:rsid w:val="00562CEA"/>
    <w:rsid w:val="007C73C3"/>
    <w:rsid w:val="00B21711"/>
    <w:rsid w:val="00DB7233"/>
    <w:rsid w:val="00E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E4EE-1BE0-49A8-A4CB-5D78C38D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PC-OKUL</dc:creator>
  <cp:keywords/>
  <dc:description/>
  <cp:lastModifiedBy>PC-OKUL</cp:lastModifiedBy>
  <cp:revision>2</cp:revision>
  <dcterms:created xsi:type="dcterms:W3CDTF">2017-11-17T06:58:00Z</dcterms:created>
  <dcterms:modified xsi:type="dcterms:W3CDTF">2017-11-17T06:58:00Z</dcterms:modified>
</cp:coreProperties>
</file>